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PROGRESS YOUTH THEATRE</w: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either complete the form below, or insert the information into the body of an email to enroll in Progress Youth Theatre.  Please note that we are looking for a high level of commitment to workshops.  Accepting a place at this stage means making a commitment to attending workshops regularly and punctually, showing commitment and involvement within the workshops.     </w:t>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return the completed form attached via email to </w:t>
      </w:r>
      <w:hyperlink r:id="rId7">
        <w:r w:rsidDel="00000000" w:rsidR="00000000" w:rsidRPr="00000000">
          <w:rPr>
            <w:rFonts w:ascii="Arial" w:cs="Arial" w:eastAsia="Arial" w:hAnsi="Arial"/>
            <w:color w:val="1155cc"/>
            <w:sz w:val="28"/>
            <w:szCs w:val="28"/>
            <w:u w:val="single"/>
            <w:rtl w:val="0"/>
          </w:rPr>
          <w:t xml:space="preserve">youthliaison@progresstheatre.co.uk</w:t>
        </w:r>
      </w:hyperlink>
      <w:r w:rsidDel="00000000" w:rsidR="00000000" w:rsidRPr="00000000">
        <w:rPr>
          <w:rFonts w:ascii="Arial" w:cs="Arial" w:eastAsia="Arial" w:hAnsi="Arial"/>
          <w:sz w:val="28"/>
          <w:szCs w:val="28"/>
          <w:rtl w:val="0"/>
        </w:rPr>
        <w:t xml:space="preserve"> and make payment of the term’s fees of </w:t>
      </w:r>
      <w:r w:rsidDel="00000000" w:rsidR="00000000" w:rsidRPr="00000000">
        <w:rPr>
          <w:rFonts w:ascii="Arial" w:cs="Arial" w:eastAsia="Arial" w:hAnsi="Arial"/>
          <w:b w:val="1"/>
          <w:sz w:val="28"/>
          <w:szCs w:val="28"/>
          <w:rtl w:val="0"/>
        </w:rPr>
        <w:t xml:space="preserve">£80 (Birdies, Parcans or LAMDA) / £100 (Floodlights &amp; Blinders).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Fee Payment by BACS</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Progress Theatre</w:t>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Sort Code 40-52-40  </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Account number 00032933</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let our youth theatre administrator know via email when you have transferred the fees since this information goes direct to our treasurer.</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a list of our youth policies and procedures including:</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Terms and conditions </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Collection procedure </w:t>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visit our website: </w:t>
      </w:r>
      <w:hyperlink r:id="rId8">
        <w:r w:rsidDel="00000000" w:rsidR="00000000" w:rsidRPr="00000000">
          <w:rPr>
            <w:rFonts w:ascii="Arial" w:cs="Arial" w:eastAsia="Arial" w:hAnsi="Arial"/>
            <w:sz w:val="28"/>
            <w:szCs w:val="28"/>
            <w:u w:val="single"/>
            <w:rtl w:val="0"/>
          </w:rPr>
          <w:t xml:space="preserve">https://progresstheatre.co.uk/sign-up</w:t>
        </w:r>
      </w:hyperlink>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details of our Safeguarding Policy and Privacy Policy visit: </w:t>
      </w:r>
    </w:p>
    <w:p w:rsidR="00000000" w:rsidDel="00000000" w:rsidP="00000000" w:rsidRDefault="00000000" w:rsidRPr="00000000" w14:paraId="00000014">
      <w:pPr>
        <w:rPr>
          <w:rFonts w:ascii="Arial" w:cs="Arial" w:eastAsia="Arial" w:hAnsi="Arial"/>
          <w:sz w:val="28"/>
          <w:szCs w:val="28"/>
        </w:rPr>
      </w:pPr>
      <w:hyperlink r:id="rId9">
        <w:r w:rsidDel="00000000" w:rsidR="00000000" w:rsidRPr="00000000">
          <w:rPr>
            <w:rFonts w:ascii="Arial" w:cs="Arial" w:eastAsia="Arial" w:hAnsi="Arial"/>
            <w:sz w:val="28"/>
            <w:szCs w:val="28"/>
            <w:u w:val="single"/>
            <w:rtl w:val="0"/>
          </w:rPr>
          <w:t xml:space="preserve">https://progresstheatre.co.uk/policies</w:t>
        </w:r>
      </w:hyperlink>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or concerns, please contact admin on </w:t>
      </w:r>
      <w:hyperlink r:id="rId10">
        <w:r w:rsidDel="00000000" w:rsidR="00000000" w:rsidRPr="00000000">
          <w:rPr>
            <w:rFonts w:ascii="Arial" w:cs="Arial" w:eastAsia="Arial" w:hAnsi="Arial"/>
            <w:color w:val="1155cc"/>
            <w:sz w:val="28"/>
            <w:szCs w:val="28"/>
            <w:u w:val="single"/>
            <w:rtl w:val="0"/>
          </w:rPr>
          <w:t xml:space="preserve">youthliaison@progresstheatre.co.uk</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We look forward to seeing you.</w:t>
      </w:r>
    </w:p>
    <w:p w:rsidR="00000000" w:rsidDel="00000000" w:rsidP="00000000" w:rsidRDefault="00000000" w:rsidRPr="00000000" w14:paraId="00000019">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Please ensure that e-mail and phone information are clear and current!</w:t>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Name …………………………………….DOB ……… School Year………..</w:t>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Address ………………………………………………………………………………</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sz w:val="28"/>
          <w:szCs w:val="28"/>
          <w:rtl w:val="0"/>
        </w:rPr>
        <w:t xml:space="preserve">Postcode …………………  Home Telephone ………………………………….….</w:t>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Mobile Number…………………….. e-mail………………………………………</w:t>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Emergency Contact Number…………………………………………………</w:t>
      </w:r>
    </w:p>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I wish to enroll in the BIRDIES/ PARCANS/ FLOODLIGHTS/ BLINDERS/ LAMDA Group (delete as appropriate).</w:t>
      </w:r>
    </w:p>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Fonts w:ascii="Arial" w:cs="Arial" w:eastAsia="Arial" w:hAnsi="Arial"/>
          <w:sz w:val="28"/>
          <w:szCs w:val="28"/>
          <w:rtl w:val="0"/>
        </w:rPr>
        <w:t xml:space="preserve">Signed ………………………………………………………………..  (member)</w:t>
      </w:r>
    </w:p>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Signed ………………………………………………………………… (parent/guardian)</w:t>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I give permission for videos/photos of myself/my child (if under 18) to be used:</w:t>
      </w:r>
    </w:p>
    <w:p w:rsidR="00000000" w:rsidDel="00000000" w:rsidP="00000000" w:rsidRDefault="00000000" w:rsidRPr="00000000" w14:paraId="0000002D">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Please tick</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357505" cy="361950"/>
                <wp:effectExtent b="0" l="0" r="0" t="0"/>
                <wp:wrapNone/>
                <wp:docPr descr="officeArt object" id="1073741833" name=""/>
                <a:graphic>
                  <a:graphicData uri="http://schemas.microsoft.com/office/word/2010/wordprocessingShape">
                    <wps:wsp>
                      <wps:cNvSpPr/>
                      <wps:cNvPr id="3" name="Shape 3"/>
                      <wps:spPr>
                        <a:xfrm>
                          <a:off x="5176773" y="3608550"/>
                          <a:ext cx="338455" cy="342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357505" cy="361950"/>
                <wp:effectExtent b="0" l="0" r="0" t="0"/>
                <wp:wrapNone/>
                <wp:docPr descr="officeArt object" id="1073741833" name="image3.png"/>
                <a:graphic>
                  <a:graphicData uri="http://schemas.openxmlformats.org/drawingml/2006/picture">
                    <pic:pic>
                      <pic:nvPicPr>
                        <pic:cNvPr descr="officeArt object" id="0" name="image3.png"/>
                        <pic:cNvPicPr preferRelativeResize="0"/>
                      </pic:nvPicPr>
                      <pic:blipFill>
                        <a:blip r:embed="rId11"/>
                        <a:srcRect/>
                        <a:stretch>
                          <a:fillRect/>
                        </a:stretch>
                      </pic:blipFill>
                      <pic:spPr>
                        <a:xfrm>
                          <a:off x="0" y="0"/>
                          <a:ext cx="357505" cy="361950"/>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         For digital promotions and activity including Progress website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419100</wp:posOffset>
                </wp:positionV>
                <wp:extent cx="357505" cy="361950"/>
                <wp:effectExtent b="0" l="0" r="0" t="0"/>
                <wp:wrapNone/>
                <wp:docPr descr="officeArt object" id="1073741832" name=""/>
                <a:graphic>
                  <a:graphicData uri="http://schemas.microsoft.com/office/word/2010/wordprocessingShape">
                    <wps:wsp>
                      <wps:cNvSpPr/>
                      <wps:cNvPr id="2" name="Shape 2"/>
                      <wps:spPr>
                        <a:xfrm>
                          <a:off x="5176773" y="3608550"/>
                          <a:ext cx="338455" cy="342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419100</wp:posOffset>
                </wp:positionV>
                <wp:extent cx="357505" cy="361950"/>
                <wp:effectExtent b="0" l="0" r="0" t="0"/>
                <wp:wrapNone/>
                <wp:docPr descr="officeArt object" id="1073741832" name="image2.png"/>
                <a:graphic>
                  <a:graphicData uri="http://schemas.openxmlformats.org/drawingml/2006/picture">
                    <pic:pic>
                      <pic:nvPicPr>
                        <pic:cNvPr descr="officeArt object" id="0" name="image2.png"/>
                        <pic:cNvPicPr preferRelativeResize="0"/>
                      </pic:nvPicPr>
                      <pic:blipFill>
                        <a:blip r:embed="rId12"/>
                        <a:srcRect/>
                        <a:stretch>
                          <a:fillRect/>
                        </a:stretch>
                      </pic:blipFill>
                      <pic:spPr>
                        <a:xfrm>
                          <a:off x="0" y="0"/>
                          <a:ext cx="357505" cy="361950"/>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         For display purposes at Progress Theatre and with third parties (eg. library)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357505" cy="361950"/>
                <wp:effectExtent b="0" l="0" r="0" t="0"/>
                <wp:wrapNone/>
                <wp:docPr descr="officeArt object" id="1073741834" name=""/>
                <a:graphic>
                  <a:graphicData uri="http://schemas.microsoft.com/office/word/2010/wordprocessingShape">
                    <wps:wsp>
                      <wps:cNvSpPr/>
                      <wps:cNvPr id="4" name="Shape 4"/>
                      <wps:spPr>
                        <a:xfrm>
                          <a:off x="5176773" y="3608550"/>
                          <a:ext cx="338455" cy="342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357505" cy="361950"/>
                <wp:effectExtent b="0" l="0" r="0" t="0"/>
                <wp:wrapNone/>
                <wp:docPr descr="officeArt object" id="1073741834" name="image4.png"/>
                <a:graphic>
                  <a:graphicData uri="http://schemas.openxmlformats.org/drawingml/2006/picture">
                    <pic:pic>
                      <pic:nvPicPr>
                        <pic:cNvPr descr="officeArt object" id="0" name="image4.png"/>
                        <pic:cNvPicPr preferRelativeResize="0"/>
                      </pic:nvPicPr>
                      <pic:blipFill>
                        <a:blip r:embed="rId13"/>
                        <a:srcRect/>
                        <a:stretch>
                          <a:fillRect/>
                        </a:stretch>
                      </pic:blipFill>
                      <pic:spPr>
                        <a:xfrm>
                          <a:off x="0" y="0"/>
                          <a:ext cx="357505" cy="361950"/>
                        </a:xfrm>
                        <a:prstGeom prst="rect"/>
                        <a:ln/>
                      </pic:spPr>
                    </pic:pic>
                  </a:graphicData>
                </a:graphic>
              </wp:anchor>
            </w:drawing>
          </mc:Fallback>
        </mc:AlternateContent>
      </w:r>
    </w:p>
    <w:p w:rsidR="00000000" w:rsidDel="00000000" w:rsidP="00000000" w:rsidRDefault="00000000" w:rsidRPr="00000000" w14:paraId="000000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sz w:val="28"/>
          <w:szCs w:val="28"/>
        </w:rPr>
      </w:pPr>
      <w:r w:rsidDel="00000000" w:rsidR="00000000" w:rsidRPr="00000000">
        <w:rPr>
          <w:rFonts w:ascii="Arial" w:cs="Arial" w:eastAsia="Arial" w:hAnsi="Arial"/>
          <w:sz w:val="28"/>
          <w:szCs w:val="28"/>
          <w:rtl w:val="0"/>
        </w:rPr>
        <w:t xml:space="preserve">         Social media platforms, facebook, twitter and instagram</w:t>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Signed ……………………………………………</w:t>
        <w:tab/>
        <w:t xml:space="preserve">(member) or (parent/guardian)</w:t>
      </w:r>
    </w:p>
    <w:p w:rsidR="00000000" w:rsidDel="00000000" w:rsidP="00000000" w:rsidRDefault="00000000" w:rsidRPr="00000000" w14:paraId="000000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Please give brief details if you answer yes to any of the following:</w:t>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16"/>
          <w:szCs w:val="16"/>
          <w:rtl w:val="0"/>
        </w:rPr>
        <w:br w:type="textWrapping"/>
      </w:r>
      <w:r w:rsidDel="00000000" w:rsidR="00000000" w:rsidRPr="00000000">
        <w:rPr>
          <w:rFonts w:ascii="Arial" w:cs="Arial" w:eastAsia="Arial" w:hAnsi="Arial"/>
          <w:sz w:val="28"/>
          <w:szCs w:val="28"/>
          <w:rtl w:val="0"/>
        </w:rPr>
        <w:t xml:space="preserve">Is your child is on any medication………………………………………………..</w:t>
      </w:r>
    </w:p>
    <w:p w:rsidR="00000000" w:rsidDel="00000000" w:rsidP="00000000" w:rsidRDefault="00000000" w:rsidRPr="00000000" w14:paraId="0000003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Do you have concerns about your child’s health?…………………………………</w:t>
      </w:r>
    </w:p>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sz w:val="28"/>
          <w:szCs w:val="28"/>
          <w:highlight w:val="white"/>
          <w:rtl w:val="0"/>
        </w:rPr>
        <w:t xml:space="preserve">Do you consider your child to have a disability for which they may require reasonable adjustments, or additional needs that it would be helpful for our Youth Leaders to be aware of?  Please state here or, if you prefer, contact the youth administrator on </w:t>
      </w:r>
      <w:r w:rsidDel="00000000" w:rsidR="00000000" w:rsidRPr="00000000">
        <w:rPr>
          <w:rFonts w:ascii="Arial" w:cs="Arial" w:eastAsia="Arial" w:hAnsi="Arial"/>
          <w:i w:val="1"/>
          <w:sz w:val="28"/>
          <w:szCs w:val="28"/>
          <w:highlight w:val="white"/>
          <w:rtl w:val="0"/>
        </w:rPr>
        <w:t xml:space="preserve">youthliaison</w:t>
      </w:r>
      <w:r w:rsidDel="00000000" w:rsidR="00000000" w:rsidRPr="00000000">
        <w:rPr>
          <w:rFonts w:ascii="Arial" w:cs="Arial" w:eastAsia="Arial" w:hAnsi="Arial"/>
          <w:i w:val="1"/>
          <w:color w:val="222222"/>
          <w:sz w:val="28"/>
          <w:szCs w:val="28"/>
          <w:highlight w:val="white"/>
          <w:rtl w:val="0"/>
        </w:rPr>
        <w:t xml:space="preserve">@progresstheatre.co.uk</w:t>
      </w:r>
      <w:r w:rsidDel="00000000" w:rsidR="00000000" w:rsidRPr="00000000">
        <w:rPr>
          <w:rFonts w:ascii="Arial" w:cs="Arial" w:eastAsia="Arial" w:hAnsi="Arial"/>
          <w:sz w:val="28"/>
          <w:szCs w:val="28"/>
          <w:highlight w:val="white"/>
          <w:rtl w:val="0"/>
        </w:rPr>
        <w:t xml:space="preserve"> to discuss…..</w:t>
      </w:r>
      <w:r w:rsidDel="00000000" w:rsidR="00000000" w:rsidRPr="00000000">
        <w:rPr>
          <w:rFonts w:ascii="Arial" w:cs="Arial" w:eastAsia="Arial" w:hAnsi="Arial"/>
          <w:sz w:val="28"/>
          <w:szCs w:val="28"/>
          <w:rtl w:val="0"/>
        </w:rPr>
        <w:t xml:space="preserve">………………………………………………</w:t>
        <w:br w:type="textWrapping"/>
        <w:t xml:space="preserve">………………………….…………………………………………………………………………...</w:t>
      </w:r>
      <w:r w:rsidDel="00000000" w:rsidR="00000000" w:rsidRPr="00000000">
        <w:rPr>
          <w:rtl w:val="0"/>
        </w:rPr>
      </w:r>
    </w:p>
    <w:sectPr>
      <w:headerReference r:id="rId14" w:type="default"/>
      <w:pgSz w:h="15840" w:w="12240" w:orient="portrait"/>
      <w:pgMar w:bottom="726" w:top="737" w:left="454" w:right="454" w:header="454"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0" distR="0">
          <wp:extent cx="1566203" cy="500656"/>
          <wp:effectExtent b="0" l="0" r="0" t="0"/>
          <wp:docPr descr="Logo, icon&#10;&#10;Description automatically generated" id="1073741835" name="image1.png"/>
          <a:graphic>
            <a:graphicData uri="http://schemas.openxmlformats.org/drawingml/2006/picture">
              <pic:pic>
                <pic:nvPicPr>
                  <pic:cNvPr descr="Logo, icon&#10;&#10;Description automatically generated" id="0" name="image1.png"/>
                  <pic:cNvPicPr preferRelativeResize="0"/>
                </pic:nvPicPr>
                <pic:blipFill>
                  <a:blip r:embed="rId1"/>
                  <a:srcRect b="0" l="0" r="0" t="0"/>
                  <a:stretch>
                    <a:fillRect/>
                  </a:stretch>
                </pic:blipFill>
                <pic:spPr>
                  <a:xfrm>
                    <a:off x="0" y="0"/>
                    <a:ext cx="1566203" cy="500656"/>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outline w:val="0"/>
      <w:color w:val="0000ff"/>
      <w:u w:color="0000ff" w:val="single"/>
      <w:lang w:val="en-US"/>
    </w:rPr>
  </w:style>
  <w:style w:type="paragraph" w:styleId="Default" w:customStyle="1">
    <w:name w:val="Default"/>
    <w:rPr>
      <w:rFonts w:ascii="Helvetica Neue" w:cs="Arial Unicode MS" w:hAnsi="Helvetica Neue"/>
      <w:color w:val="000000"/>
      <w:sz w:val="22"/>
      <w:szCs w:val="22"/>
      <w:lang w:val="en-US"/>
      <w14:textOutline w14:cap="flat" w14:cmpd="sng" w14:algn="ctr">
        <w14:noFill/>
        <w14:prstDash w14:val="solid"/>
        <w14:bevel/>
      </w14:textOutline>
    </w:rPr>
  </w:style>
  <w:style w:type="paragraph" w:styleId="Header">
    <w:name w:val="header"/>
    <w:basedOn w:val="Normal"/>
    <w:link w:val="HeaderChar"/>
    <w:uiPriority w:val="99"/>
    <w:unhideWhenUsed w:val="1"/>
    <w:rsid w:val="0014051F"/>
    <w:pPr>
      <w:tabs>
        <w:tab w:val="center" w:pos="4513"/>
        <w:tab w:val="right" w:pos="9026"/>
      </w:tabs>
    </w:pPr>
  </w:style>
  <w:style w:type="character" w:styleId="HeaderChar" w:customStyle="1">
    <w:name w:val="Header Char"/>
    <w:basedOn w:val="DefaultParagraphFont"/>
    <w:link w:val="Header"/>
    <w:uiPriority w:val="99"/>
    <w:rsid w:val="0014051F"/>
    <w:rPr>
      <w:sz w:val="24"/>
      <w:szCs w:val="24"/>
      <w:lang w:eastAsia="en-US" w:val="en-US"/>
    </w:rPr>
  </w:style>
  <w:style w:type="paragraph" w:styleId="Footer">
    <w:name w:val="footer"/>
    <w:basedOn w:val="Normal"/>
    <w:link w:val="FooterChar"/>
    <w:uiPriority w:val="99"/>
    <w:unhideWhenUsed w:val="1"/>
    <w:rsid w:val="0014051F"/>
    <w:pPr>
      <w:tabs>
        <w:tab w:val="center" w:pos="4513"/>
        <w:tab w:val="right" w:pos="9026"/>
      </w:tabs>
    </w:pPr>
  </w:style>
  <w:style w:type="character" w:styleId="FooterChar" w:customStyle="1">
    <w:name w:val="Footer Char"/>
    <w:basedOn w:val="DefaultParagraphFont"/>
    <w:link w:val="Footer"/>
    <w:uiPriority w:val="99"/>
    <w:rsid w:val="0014051F"/>
    <w:rPr>
      <w:sz w:val="24"/>
      <w:szCs w:val="24"/>
      <w:lang w:eastAsia="en-US" w:val="en-US"/>
    </w:rPr>
  </w:style>
  <w:style w:type="character" w:styleId="UnresolvedMention">
    <w:name w:val="Unresolved Mention"/>
    <w:basedOn w:val="DefaultParagraphFont"/>
    <w:uiPriority w:val="99"/>
    <w:semiHidden w:val="1"/>
    <w:unhideWhenUsed w:val="1"/>
    <w:rsid w:val="0035189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youthliaison@progresstheatre.co.uk"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gresstheatre.co.uk/polici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outhliaison@progresstheatre.co.uk" TargetMode="External"/><Relationship Id="rId8" Type="http://schemas.openxmlformats.org/officeDocument/2006/relationships/hyperlink" Target="https://progresstheatre.co.uk/sign-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V0b+a62UGzJ7uSILsTQHz9rEA==">AMUW2mW1HxLYV5BAIdUPpASWmSZJ2vlvyG4ODq25jHgD+K/nDs/c+mKKqGanTBdlhm4kWJxtijKoHQTG6m1fyb70Q/2MRm/M2CtzNnJ6H0r6US1z8mxlkmA=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2021-06-15T11:26:00Z</dcterms:created>
  <dc:creator>Maria Hackemann</dc:creator>
</cp:coreProperties>
</file>